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9C" w:rsidRDefault="00B0629C" w:rsidP="000F564B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0F564B" w:rsidRDefault="000F564B" w:rsidP="000F564B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CF2DD4">
        <w:rPr>
          <w:sz w:val="24"/>
          <w:szCs w:val="24"/>
        </w:rPr>
        <w:t>аспорт муниципальной программы</w:t>
      </w:r>
      <w:r>
        <w:rPr>
          <w:sz w:val="24"/>
          <w:szCs w:val="24"/>
        </w:rPr>
        <w:t xml:space="preserve"> Зиминского районного муниципального образования «Реализация государственной национальной политики в Зиминском районном муниципальном образовании» (далее – муниципальная программа)</w:t>
      </w:r>
    </w:p>
    <w:p w:rsidR="000F564B" w:rsidRPr="00CF2DD4" w:rsidRDefault="000F564B" w:rsidP="000F564B">
      <w:pPr>
        <w:jc w:val="center"/>
        <w:outlineLvl w:val="0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0"/>
        <w:gridCol w:w="8100"/>
      </w:tblGrid>
      <w:tr w:rsidR="000F564B" w:rsidRPr="004941AA" w:rsidTr="00B0629C"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Реализация государственной национальной политики в Зиминском районном муниципальном образовании</w:t>
            </w:r>
          </w:p>
        </w:tc>
      </w:tr>
      <w:tr w:rsidR="000F564B" w:rsidRPr="004941AA" w:rsidTr="00B0629C"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Администрация Зиминского районного муниципального образования</w:t>
            </w:r>
          </w:p>
        </w:tc>
      </w:tr>
      <w:tr w:rsidR="000F564B" w:rsidRPr="004941AA" w:rsidTr="00B0629C"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F564B" w:rsidRPr="004941AA" w:rsidTr="00B0629C"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Участники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 xml:space="preserve">Комитет по культуре администрации Зиминского района </w:t>
            </w:r>
          </w:p>
          <w:p w:rsidR="000F564B" w:rsidRPr="004941AA" w:rsidRDefault="000F564B" w:rsidP="00B0629C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Комитет по образованию администрации Зиминского района</w:t>
            </w:r>
          </w:p>
          <w:p w:rsidR="000F564B" w:rsidRPr="004941AA" w:rsidRDefault="000F564B" w:rsidP="00B0629C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Отдел по физической культуре, спорту и молодёжной политике администрации Зиминского районного муниципального образования</w:t>
            </w:r>
          </w:p>
          <w:p w:rsidR="000F564B" w:rsidRPr="004941AA" w:rsidRDefault="000F564B" w:rsidP="00B0629C">
            <w:pPr>
              <w:pStyle w:val="ConsPlusNormal"/>
              <w:widowControl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>Отдел средств массовой информации муниципального казённого учреждения культуры «</w:t>
            </w:r>
            <w:proofErr w:type="spellStart"/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>Межпоселенческая</w:t>
            </w:r>
            <w:proofErr w:type="spellEnd"/>
            <w:r w:rsidRPr="004941A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центральная библиотека Зиминского района»</w:t>
            </w:r>
          </w:p>
        </w:tc>
      </w:tr>
      <w:tr w:rsidR="000F564B" w:rsidRPr="004941AA" w:rsidTr="00B0629C">
        <w:trPr>
          <w:trHeight w:val="622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Укрепление единства народов Российской Федерации, проживающих на территории Зиминского района</w:t>
            </w:r>
          </w:p>
        </w:tc>
      </w:tr>
      <w:tr w:rsidR="000F564B" w:rsidRPr="004941AA" w:rsidTr="00B0629C"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Формирование у граждан, проживающих на территории Зиминского района  гражданского самосознания, патриотизма и солидарности народов, усиление межнациональной сплоченности;</w:t>
            </w:r>
          </w:p>
          <w:p w:rsidR="000F564B" w:rsidRPr="004941AA" w:rsidRDefault="000F564B" w:rsidP="00B0629C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Воспитание культуры толерантности и межнационального согласия, профилактика межэтнической и межконфессиональной враждебности и нетерпимости;</w:t>
            </w:r>
          </w:p>
          <w:p w:rsidR="000F564B" w:rsidRPr="004941AA" w:rsidRDefault="000F564B" w:rsidP="00B0629C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принадлежностью;</w:t>
            </w:r>
          </w:p>
          <w:p w:rsidR="000F564B" w:rsidRPr="004941AA" w:rsidRDefault="000F564B" w:rsidP="00B0629C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4. Гармонизация межэтнических и межконфессиональных отношений, развитие системы мер профилактики и предупреждения межэтнических, межконфессиональных конфликтов;</w:t>
            </w:r>
          </w:p>
          <w:p w:rsidR="000F564B" w:rsidRPr="004941AA" w:rsidRDefault="000F564B" w:rsidP="00B0629C">
            <w:pPr>
              <w:tabs>
                <w:tab w:val="left" w:pos="615"/>
              </w:tabs>
              <w:snapToGrid w:val="0"/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5.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</w:t>
            </w:r>
          </w:p>
        </w:tc>
      </w:tr>
      <w:tr w:rsidR="000F564B" w:rsidRPr="004941AA" w:rsidTr="00B0629C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4941AA">
              <w:rPr>
                <w:rFonts w:ascii="Times New Roman" w:hAnsi="Times New Roman" w:cs="Times New Roman"/>
                <w:sz w:val="22"/>
                <w:szCs w:val="22"/>
              </w:rPr>
              <w:t>2024-2029 годы</w:t>
            </w:r>
          </w:p>
        </w:tc>
      </w:tr>
      <w:tr w:rsidR="000F564B" w:rsidRPr="004941AA" w:rsidTr="00B0629C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>Целевые показатели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Количество участников мероприятий, направленных на укрепление общероссийского гражданского единства и этнокультурное развитие народов России, проживающих в Зиминском районе;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Количество социально ориентированных некоммерческих организаций и территориальных общественных самоуправлений, осуществляющих деятельность на территории Зиминского района, в т.ч. направленных на укреплению межнационального и межконфессионального согласия;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Количество мероприятий (проектов, программ), реализованных некоммерческими организациями, в т.ч.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4. Количество молодых людей в возрасте от 14 до 35 лет, участвующих в проектах, программах и мероприятиях по укреплению межнационального и </w:t>
            </w:r>
            <w:r w:rsidRPr="004941AA">
              <w:rPr>
                <w:sz w:val="22"/>
                <w:szCs w:val="22"/>
              </w:rPr>
              <w:lastRenderedPageBreak/>
              <w:t>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5. Количество публикаций в средствах массовой информации и на официальных </w:t>
            </w:r>
            <w:proofErr w:type="spellStart"/>
            <w:r w:rsidRPr="004941AA">
              <w:rPr>
                <w:sz w:val="22"/>
                <w:szCs w:val="22"/>
              </w:rPr>
              <w:t>госпабликах</w:t>
            </w:r>
            <w:proofErr w:type="spellEnd"/>
            <w:r w:rsidRPr="004941AA">
              <w:rPr>
                <w:sz w:val="22"/>
                <w:szCs w:val="22"/>
              </w:rPr>
              <w:t xml:space="preserve"> администрации Зиминского районного муниципального образования, направленных на формирование этнокультурной компетентности граждан и пропаганду ценностей добрососедства и взаимоуважения.</w:t>
            </w:r>
          </w:p>
        </w:tc>
      </w:tr>
      <w:tr w:rsidR="000F564B" w:rsidRPr="004941AA" w:rsidTr="00B0629C">
        <w:trPr>
          <w:trHeight w:val="307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lastRenderedPageBreak/>
              <w:t>Подпрограммы  муниципальной программы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1"/>
              <w:tabs>
                <w:tab w:val="left" w:pos="352"/>
              </w:tabs>
              <w:jc w:val="both"/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-</w:t>
            </w:r>
          </w:p>
        </w:tc>
      </w:tr>
      <w:tr w:rsidR="000F564B" w:rsidRPr="004941AA" w:rsidTr="00B0629C">
        <w:trPr>
          <w:trHeight w:val="4782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8100" w:type="dxa"/>
            <w:vAlign w:val="center"/>
          </w:tcPr>
          <w:tbl>
            <w:tblPr>
              <w:tblpPr w:leftFromText="180" w:rightFromText="180" w:vertAnchor="text" w:horzAnchor="margin" w:tblpY="-4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967"/>
              <w:gridCol w:w="2423"/>
              <w:gridCol w:w="1701"/>
              <w:gridCol w:w="1559"/>
            </w:tblGrid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Сроки реализации</w:t>
                  </w:r>
                </w:p>
              </w:tc>
              <w:tc>
                <w:tcPr>
                  <w:tcW w:w="2423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Общий объём финансирования, в т.ч.:</w:t>
                  </w:r>
                </w:p>
              </w:tc>
              <w:tc>
                <w:tcPr>
                  <w:tcW w:w="1701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местный бюджет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Всего по программе 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9168B4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4 280</w:t>
                  </w:r>
                  <w:r w:rsidR="000F564B" w:rsidRPr="004941AA">
                    <w:rPr>
                      <w:bCs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9168B4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4 280</w:t>
                  </w:r>
                  <w:r w:rsidR="000F564B" w:rsidRPr="004941AA">
                    <w:rPr>
                      <w:bCs/>
                      <w:sz w:val="22"/>
                      <w:szCs w:val="22"/>
                    </w:rPr>
                    <w:t>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2024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9168B4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1 130,0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9168B4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1 130,0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2025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2026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2027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2028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  <w:tr w:rsidR="000F564B" w:rsidRPr="004941AA" w:rsidTr="00B0629C">
              <w:tc>
                <w:tcPr>
                  <w:tcW w:w="1967" w:type="dxa"/>
                </w:tcPr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2029 год</w:t>
                  </w:r>
                </w:p>
                <w:p w:rsidR="000F564B" w:rsidRPr="004941AA" w:rsidRDefault="000F564B" w:rsidP="00B0629C">
                  <w:pPr>
                    <w:tabs>
                      <w:tab w:val="left" w:pos="-75"/>
                      <w:tab w:val="left" w:pos="3761"/>
                    </w:tabs>
                    <w:jc w:val="center"/>
                    <w:rPr>
                      <w:sz w:val="22"/>
                      <w:szCs w:val="22"/>
                    </w:rPr>
                  </w:pPr>
                  <w:r w:rsidRPr="004941AA">
                    <w:rPr>
                      <w:sz w:val="22"/>
                      <w:szCs w:val="22"/>
                    </w:rPr>
                    <w:t>(тыс. руб.)</w:t>
                  </w:r>
                </w:p>
              </w:tc>
              <w:tc>
                <w:tcPr>
                  <w:tcW w:w="2423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  <w:tc>
                <w:tcPr>
                  <w:tcW w:w="1701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559" w:type="dxa"/>
                  <w:vAlign w:val="center"/>
                </w:tcPr>
                <w:p w:rsidR="000F564B" w:rsidRPr="004941AA" w:rsidRDefault="000F564B" w:rsidP="00B0629C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941AA">
                    <w:rPr>
                      <w:bCs/>
                      <w:sz w:val="22"/>
                      <w:szCs w:val="22"/>
                    </w:rPr>
                    <w:t>630,0</w:t>
                  </w:r>
                </w:p>
              </w:tc>
            </w:tr>
          </w:tbl>
          <w:p w:rsidR="000F564B" w:rsidRPr="004941AA" w:rsidRDefault="000F564B" w:rsidP="00B0629C">
            <w:pPr>
              <w:rPr>
                <w:sz w:val="22"/>
                <w:szCs w:val="22"/>
              </w:rPr>
            </w:pPr>
          </w:p>
        </w:tc>
      </w:tr>
      <w:tr w:rsidR="000F564B" w:rsidRPr="004941AA" w:rsidTr="00B0629C">
        <w:trPr>
          <w:trHeight w:val="841"/>
        </w:trPr>
        <w:tc>
          <w:tcPr>
            <w:tcW w:w="2390" w:type="dxa"/>
            <w:vAlign w:val="center"/>
          </w:tcPr>
          <w:p w:rsidR="000F564B" w:rsidRPr="004941AA" w:rsidRDefault="000F564B" w:rsidP="00B0629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4941AA">
              <w:rPr>
                <w:rFonts w:ascii="Times New Roman" w:hAnsi="Times New Roman" w:cs="Times New Roman"/>
              </w:rPr>
              <w:t xml:space="preserve">Ожидаемые результаты  реализации муниципальной программы   </w:t>
            </w:r>
          </w:p>
        </w:tc>
        <w:tc>
          <w:tcPr>
            <w:tcW w:w="8100" w:type="dxa"/>
            <w:vAlign w:val="center"/>
          </w:tcPr>
          <w:p w:rsidR="000F564B" w:rsidRPr="004941AA" w:rsidRDefault="000F564B" w:rsidP="00B0629C">
            <w:pPr>
              <w:pStyle w:val="1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1.  Увеличение количества участников мероприятий, направленных на укрепление общероссийского гражданского единства и этнокультурное развитие народов России, проживающих в Зиминском районе к 2029 году до 39,4 тыс. чел.;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2.  Увеличение количества социально ориентированных некоммерческих организаций и территориальных общественных самоуправлений, осуществляющих деятельность на территории Зиминского района, в т.ч. направленных на укреплению межнационального и межконфессионального согласия к 2029 году до 22 единиц;</w:t>
            </w:r>
          </w:p>
          <w:p w:rsidR="000F564B" w:rsidRPr="004941AA" w:rsidRDefault="000F564B" w:rsidP="00B0629C">
            <w:pPr>
              <w:pStyle w:val="1"/>
              <w:tabs>
                <w:tab w:val="left" w:pos="270"/>
                <w:tab w:val="left" w:pos="479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3. Увеличение количества мероприятий (проектов, программ), реализованных некоммерческими организациями, в т.ч.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 к 2029 году до 10 единиц;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>4. Увеличение количества молодых людей в возрасте от 14 до 35 лет, участвующих в проектах, программах и мероприятиях по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Зиминского района, обеспечению социальной и культурной адаптации иностранных граждан к 2029 году до 200 чел.;</w:t>
            </w:r>
          </w:p>
          <w:p w:rsidR="000F564B" w:rsidRPr="004941AA" w:rsidRDefault="000F564B" w:rsidP="00B0629C">
            <w:pPr>
              <w:pStyle w:val="1"/>
              <w:tabs>
                <w:tab w:val="left" w:pos="352"/>
              </w:tabs>
              <w:rPr>
                <w:sz w:val="22"/>
                <w:szCs w:val="22"/>
              </w:rPr>
            </w:pPr>
            <w:r w:rsidRPr="004941AA">
              <w:rPr>
                <w:sz w:val="22"/>
                <w:szCs w:val="22"/>
              </w:rPr>
              <w:t xml:space="preserve">5. Увеличение количества публикаций в средствах массовой информации и на официальных </w:t>
            </w:r>
            <w:proofErr w:type="spellStart"/>
            <w:r w:rsidRPr="004941AA">
              <w:rPr>
                <w:sz w:val="22"/>
                <w:szCs w:val="22"/>
              </w:rPr>
              <w:t>госпабликах</w:t>
            </w:r>
            <w:proofErr w:type="spellEnd"/>
            <w:r w:rsidRPr="004941AA">
              <w:rPr>
                <w:sz w:val="22"/>
                <w:szCs w:val="22"/>
              </w:rPr>
              <w:t xml:space="preserve"> администрации Зиминского районного муниципального образования, направленных на формирование этнокультурной компетентности граждан и пропаганду ценностей добрососедства и взаимоуважения к 2029 году до 32 статей.</w:t>
            </w:r>
          </w:p>
        </w:tc>
      </w:tr>
    </w:tbl>
    <w:p w:rsidR="00B0629C" w:rsidRDefault="00B0629C"/>
    <w:sectPr w:rsidR="00B0629C" w:rsidSect="002E7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0F564B"/>
    <w:rsid w:val="000F564B"/>
    <w:rsid w:val="001D3ACC"/>
    <w:rsid w:val="001F6B10"/>
    <w:rsid w:val="002E72C3"/>
    <w:rsid w:val="003A7CD0"/>
    <w:rsid w:val="004941AA"/>
    <w:rsid w:val="009168B4"/>
    <w:rsid w:val="00B0629C"/>
    <w:rsid w:val="00D7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4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56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uiPriority w:val="99"/>
    <w:rsid w:val="000F564B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1">
    <w:name w:val="Абзац списка1"/>
    <w:basedOn w:val="a"/>
    <w:rsid w:val="000F56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4</cp:revision>
  <cp:lastPrinted>2024-11-14T00:57:00Z</cp:lastPrinted>
  <dcterms:created xsi:type="dcterms:W3CDTF">2023-11-13T06:43:00Z</dcterms:created>
  <dcterms:modified xsi:type="dcterms:W3CDTF">2024-11-14T01:20:00Z</dcterms:modified>
</cp:coreProperties>
</file>